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278" w:rsidRPr="00322278" w:rsidRDefault="00322278" w:rsidP="00322278">
      <w:pPr>
        <w:spacing w:after="0" w:line="300" w:lineRule="exact"/>
        <w:ind w:left="567" w:hanging="567"/>
        <w:jc w:val="both"/>
        <w:rPr>
          <w:rFonts w:ascii="Franklin Gothic Demi" w:eastAsia="Times New Roman" w:hAnsi="Franklin Gothic Demi" w:cs="Arial"/>
          <w:sz w:val="28"/>
          <w:szCs w:val="28"/>
        </w:rPr>
      </w:pPr>
      <w:r w:rsidRPr="00322278">
        <w:rPr>
          <w:rFonts w:ascii="Franklin Gothic Demi" w:eastAsia="Times New Roman" w:hAnsi="Franklin Gothic Demi" w:cs="Arial"/>
          <w:sz w:val="28"/>
          <w:szCs w:val="28"/>
        </w:rPr>
        <w:t xml:space="preserve">York Castle Museum Project Overview </w:t>
      </w:r>
    </w:p>
    <w:p w:rsidR="00322278" w:rsidRPr="00322278" w:rsidRDefault="00322278" w:rsidP="00322278">
      <w:pPr>
        <w:spacing w:after="0" w:line="360" w:lineRule="auto"/>
        <w:ind w:left="567" w:hanging="567"/>
        <w:rPr>
          <w:rFonts w:ascii="Franklin Gothic Book" w:eastAsia="Times New Roman" w:hAnsi="Franklin Gothic Book" w:cs="Arial"/>
          <w:sz w:val="24"/>
          <w:szCs w:val="24"/>
        </w:rPr>
      </w:pPr>
      <w:bookmarkStart w:id="0" w:name="_GoBack"/>
    </w:p>
    <w:p w:rsidR="00322278" w:rsidRPr="00322278" w:rsidRDefault="00322278" w:rsidP="00322278">
      <w:pPr>
        <w:spacing w:after="0" w:line="360" w:lineRule="auto"/>
        <w:ind w:left="567" w:hanging="567"/>
        <w:rPr>
          <w:rFonts w:ascii="Franklin Gothic Book" w:eastAsia="Times New Roman" w:hAnsi="Franklin Gothic Book" w:cs="Arial"/>
          <w:sz w:val="24"/>
          <w:szCs w:val="24"/>
        </w:rPr>
      </w:pPr>
      <w:r w:rsidRPr="00322278">
        <w:rPr>
          <w:rFonts w:ascii="Franklin Gothic Book" w:eastAsia="Times New Roman" w:hAnsi="Franklin Gothic Book" w:cs="Arial"/>
          <w:sz w:val="24"/>
          <w:szCs w:val="24"/>
        </w:rPr>
        <w:t xml:space="preserve">York Castle Museum </w:t>
      </w:r>
      <w:bookmarkEnd w:id="0"/>
      <w:r w:rsidRPr="00322278">
        <w:rPr>
          <w:rFonts w:ascii="Franklin Gothic Book" w:eastAsia="Times New Roman" w:hAnsi="Franklin Gothic Book" w:cs="Arial"/>
          <w:sz w:val="24"/>
          <w:szCs w:val="24"/>
        </w:rPr>
        <w:t>is embarking upon a major capital project to completely reimagine the museum site, deepen audience engagement and fully embed the museum within the regenerated Castle Gateway wider area. The Castle Capital Project (CCP) will be transformative, creating a 21</w:t>
      </w:r>
      <w:r w:rsidRPr="00322278">
        <w:rPr>
          <w:rFonts w:ascii="Franklin Gothic Book" w:eastAsia="Times New Roman" w:hAnsi="Franklin Gothic Book" w:cs="Arial"/>
          <w:sz w:val="24"/>
          <w:szCs w:val="24"/>
          <w:vertAlign w:val="superscript"/>
        </w:rPr>
        <w:t>st</w:t>
      </w:r>
      <w:r w:rsidRPr="00322278">
        <w:rPr>
          <w:rFonts w:ascii="Franklin Gothic Book" w:eastAsia="Times New Roman" w:hAnsi="Franklin Gothic Book" w:cs="Arial"/>
          <w:sz w:val="24"/>
          <w:szCs w:val="24"/>
        </w:rPr>
        <w:t xml:space="preserve"> Century visitor experience with: high quality visitor facilities; future proofed infrastructure; sustainable sound buildings; full physical and intellectual accessibility; improved commercial opportunities; improved community and school facilities; temporary exhibition space to show more of the collections; and double the display space for the core offer. The project will conserve or restore the most important historic fabric of the building and the historic significance of the scheduled ancient monument. </w:t>
      </w:r>
    </w:p>
    <w:p w:rsidR="00322278" w:rsidRPr="00322278" w:rsidRDefault="00322278" w:rsidP="00322278">
      <w:pPr>
        <w:spacing w:after="0" w:line="360" w:lineRule="auto"/>
        <w:ind w:left="567" w:hanging="567"/>
        <w:rPr>
          <w:rFonts w:ascii="Franklin Gothic Book" w:eastAsia="Times New Roman" w:hAnsi="Franklin Gothic Book" w:cs="Arial"/>
          <w:sz w:val="24"/>
          <w:szCs w:val="24"/>
        </w:rPr>
      </w:pPr>
    </w:p>
    <w:p w:rsidR="00322278" w:rsidRPr="00322278" w:rsidRDefault="00322278" w:rsidP="00322278">
      <w:pPr>
        <w:spacing w:after="0" w:line="360" w:lineRule="auto"/>
        <w:ind w:left="567" w:hanging="567"/>
        <w:rPr>
          <w:rFonts w:ascii="Franklin Gothic Book" w:eastAsia="Times New Roman" w:hAnsi="Franklin Gothic Book" w:cs="Arial"/>
          <w:sz w:val="24"/>
          <w:szCs w:val="24"/>
        </w:rPr>
      </w:pPr>
      <w:r w:rsidRPr="00322278">
        <w:rPr>
          <w:rFonts w:ascii="Franklin Gothic Book" w:eastAsia="Times New Roman" w:hAnsi="Franklin Gothic Book" w:cs="Arial"/>
          <w:sz w:val="24"/>
          <w:szCs w:val="24"/>
        </w:rPr>
        <w:t xml:space="preserve"> </w:t>
      </w:r>
      <w:r w:rsidRPr="00322278">
        <w:rPr>
          <w:rFonts w:ascii="Franklin Gothic Book" w:eastAsia="Times New Roman" w:hAnsi="Franklin Gothic Book" w:cs="Arial"/>
          <w:sz w:val="24"/>
          <w:szCs w:val="24"/>
        </w:rPr>
        <w:tab/>
        <w:t xml:space="preserve">The Trust has identified a number of key objectives for the Castle Capital Project, set out below. Some of these needs further refining with input from other stakeholders and the public. Ongoing consultation is a key principle of the project and York’s awareness of their potential will be supplemented as they find out more about what interest’s future visitors.  </w:t>
      </w:r>
    </w:p>
    <w:p w:rsidR="00322278" w:rsidRPr="00322278" w:rsidRDefault="00322278" w:rsidP="00322278">
      <w:pPr>
        <w:spacing w:after="0" w:line="360" w:lineRule="auto"/>
        <w:ind w:left="567" w:hanging="567"/>
        <w:rPr>
          <w:rFonts w:ascii="Franklin Gothic Book" w:eastAsia="Times New Roman" w:hAnsi="Franklin Gothic Book" w:cs="Arial"/>
          <w:sz w:val="24"/>
          <w:szCs w:val="24"/>
        </w:rPr>
      </w:pPr>
    </w:p>
    <w:p w:rsidR="00322278" w:rsidRPr="00322278" w:rsidRDefault="00322278" w:rsidP="00322278">
      <w:pPr>
        <w:spacing w:after="0" w:line="360" w:lineRule="auto"/>
        <w:ind w:left="567" w:hanging="567"/>
        <w:rPr>
          <w:rFonts w:ascii="Franklin Gothic Book" w:eastAsia="Times New Roman" w:hAnsi="Franklin Gothic Book" w:cs="Arial"/>
          <w:sz w:val="24"/>
          <w:szCs w:val="24"/>
        </w:rPr>
      </w:pPr>
      <w:r w:rsidRPr="00322278">
        <w:rPr>
          <w:rFonts w:ascii="Franklin Gothic Book" w:eastAsia="Times New Roman" w:hAnsi="Franklin Gothic Book" w:cs="Arial"/>
          <w:sz w:val="24"/>
          <w:szCs w:val="24"/>
        </w:rPr>
        <w:tab/>
        <w:t xml:space="preserve">The YMT’s </w:t>
      </w:r>
      <w:r w:rsidRPr="00322278">
        <w:rPr>
          <w:rFonts w:ascii="Franklin Gothic Book" w:eastAsia="Times New Roman" w:hAnsi="Franklin Gothic Book" w:cs="Arial"/>
          <w:b/>
          <w:sz w:val="24"/>
          <w:szCs w:val="24"/>
        </w:rPr>
        <w:t>objectives</w:t>
      </w:r>
      <w:r w:rsidRPr="00322278">
        <w:rPr>
          <w:rFonts w:ascii="Franklin Gothic Book" w:eastAsia="Times New Roman" w:hAnsi="Franklin Gothic Book" w:cs="Arial"/>
          <w:sz w:val="24"/>
          <w:szCs w:val="24"/>
        </w:rPr>
        <w:t xml:space="preserve"> for the York Castle Museum capital project are as follows:</w:t>
      </w:r>
    </w:p>
    <w:p w:rsidR="00322278" w:rsidRPr="00322278" w:rsidRDefault="00322278" w:rsidP="00322278">
      <w:pPr>
        <w:spacing w:after="0" w:line="360" w:lineRule="auto"/>
        <w:rPr>
          <w:rFonts w:ascii="Franklin Gothic Book" w:eastAsia="Times New Roman" w:hAnsi="Franklin Gothic Book" w:cs="Arial"/>
          <w:sz w:val="24"/>
          <w:szCs w:val="24"/>
        </w:rPr>
      </w:pPr>
      <w:r w:rsidRPr="00322278">
        <w:rPr>
          <w:rFonts w:ascii="Franklin Gothic Book" w:eastAsia="Times New Roman" w:hAnsi="Franklin Gothic Book" w:cs="Arial"/>
          <w:sz w:val="24"/>
          <w:szCs w:val="24"/>
        </w:rPr>
        <w:t xml:space="preserve"> </w:t>
      </w:r>
    </w:p>
    <w:p w:rsidR="00322278" w:rsidRPr="00322278" w:rsidRDefault="00322278" w:rsidP="00322278">
      <w:pPr>
        <w:numPr>
          <w:ilvl w:val="0"/>
          <w:numId w:val="2"/>
        </w:numPr>
        <w:tabs>
          <w:tab w:val="left" w:pos="851"/>
        </w:tabs>
        <w:spacing w:after="0" w:line="360" w:lineRule="auto"/>
        <w:ind w:left="851" w:hanging="284"/>
        <w:rPr>
          <w:rFonts w:ascii="Franklin Gothic Book" w:eastAsia="Times New Roman" w:hAnsi="Franklin Gothic Book" w:cs="Arial"/>
          <w:sz w:val="24"/>
          <w:szCs w:val="24"/>
        </w:rPr>
      </w:pPr>
      <w:r w:rsidRPr="00322278">
        <w:rPr>
          <w:rFonts w:ascii="Franklin Gothic Book" w:eastAsia="Times New Roman" w:hAnsi="Franklin Gothic Book" w:cs="Arial"/>
          <w:sz w:val="24"/>
          <w:szCs w:val="24"/>
        </w:rPr>
        <w:t>Establish the York Castle Museum as the home of a national collection of everyday life, presenting and interpreting objects to engage diverse audiences;</w:t>
      </w:r>
    </w:p>
    <w:p w:rsidR="00322278" w:rsidRPr="00322278" w:rsidRDefault="00322278" w:rsidP="00322278">
      <w:pPr>
        <w:numPr>
          <w:ilvl w:val="0"/>
          <w:numId w:val="2"/>
        </w:numPr>
        <w:tabs>
          <w:tab w:val="left" w:pos="851"/>
        </w:tabs>
        <w:spacing w:after="0" w:line="360" w:lineRule="auto"/>
        <w:ind w:left="851" w:hanging="284"/>
        <w:rPr>
          <w:rFonts w:ascii="Franklin Gothic Book" w:eastAsia="Times New Roman" w:hAnsi="Franklin Gothic Book" w:cs="Arial"/>
          <w:sz w:val="24"/>
          <w:szCs w:val="24"/>
        </w:rPr>
      </w:pPr>
      <w:r w:rsidRPr="00322278">
        <w:rPr>
          <w:rFonts w:ascii="Franklin Gothic Book" w:eastAsia="Times New Roman" w:hAnsi="Franklin Gothic Book" w:cs="Arial"/>
          <w:sz w:val="24"/>
          <w:szCs w:val="24"/>
        </w:rPr>
        <w:t>Create a sense of place by increasing understanding of the site's history and archaeology underlining the importance of the Eye of York and Castle and Prison history in the national story;</w:t>
      </w:r>
    </w:p>
    <w:p w:rsidR="00322278" w:rsidRPr="00322278" w:rsidRDefault="00322278" w:rsidP="00322278">
      <w:pPr>
        <w:numPr>
          <w:ilvl w:val="0"/>
          <w:numId w:val="2"/>
        </w:numPr>
        <w:tabs>
          <w:tab w:val="left" w:pos="851"/>
        </w:tabs>
        <w:spacing w:after="0" w:line="360" w:lineRule="auto"/>
        <w:ind w:left="851" w:hanging="284"/>
        <w:rPr>
          <w:rFonts w:ascii="Franklin Gothic Book" w:eastAsia="Times New Roman" w:hAnsi="Franklin Gothic Book" w:cs="Arial"/>
          <w:sz w:val="24"/>
          <w:szCs w:val="24"/>
        </w:rPr>
      </w:pPr>
      <w:r w:rsidRPr="00322278">
        <w:rPr>
          <w:rFonts w:ascii="Franklin Gothic Book" w:eastAsia="Times New Roman" w:hAnsi="Franklin Gothic Book" w:cs="Arial"/>
          <w:sz w:val="24"/>
          <w:szCs w:val="24"/>
        </w:rPr>
        <w:t>Provide a must-see experience, delivering a welcoming and accessible attraction for the city of York with world class visitor facilities;</w:t>
      </w:r>
    </w:p>
    <w:p w:rsidR="00322278" w:rsidRPr="00322278" w:rsidRDefault="00322278" w:rsidP="00322278">
      <w:pPr>
        <w:numPr>
          <w:ilvl w:val="0"/>
          <w:numId w:val="2"/>
        </w:numPr>
        <w:tabs>
          <w:tab w:val="left" w:pos="851"/>
        </w:tabs>
        <w:spacing w:after="0" w:line="360" w:lineRule="auto"/>
        <w:ind w:left="851" w:hanging="284"/>
        <w:rPr>
          <w:rFonts w:ascii="Franklin Gothic Book" w:eastAsia="Times New Roman" w:hAnsi="Franklin Gothic Book" w:cs="Arial"/>
          <w:sz w:val="24"/>
          <w:szCs w:val="24"/>
        </w:rPr>
      </w:pPr>
      <w:r w:rsidRPr="00322278">
        <w:rPr>
          <w:rFonts w:ascii="Franklin Gothic Book" w:eastAsia="Times New Roman" w:hAnsi="Franklin Gothic Book" w:cs="Arial"/>
          <w:sz w:val="24"/>
          <w:szCs w:val="24"/>
        </w:rPr>
        <w:t>Deliver a high quality architectural and landscape intervention in the site that transforms it into a destination in its own right for residents and visitors.</w:t>
      </w:r>
    </w:p>
    <w:p w:rsidR="00322278" w:rsidRPr="00322278" w:rsidRDefault="00322278" w:rsidP="00322278">
      <w:pPr>
        <w:spacing w:after="0" w:line="360" w:lineRule="auto"/>
        <w:rPr>
          <w:rFonts w:ascii="Franklin Gothic Book" w:eastAsia="Times New Roman" w:hAnsi="Franklin Gothic Book" w:cs="Arial"/>
          <w:sz w:val="24"/>
          <w:szCs w:val="24"/>
        </w:rPr>
      </w:pPr>
    </w:p>
    <w:p w:rsidR="00322278" w:rsidRPr="00322278" w:rsidRDefault="00322278" w:rsidP="00322278">
      <w:pPr>
        <w:spacing w:after="0" w:line="360" w:lineRule="auto"/>
        <w:ind w:left="567" w:hanging="567"/>
        <w:rPr>
          <w:rFonts w:ascii="Franklin Gothic Book" w:eastAsia="Times New Roman" w:hAnsi="Franklin Gothic Book" w:cs="Arial"/>
          <w:sz w:val="24"/>
          <w:szCs w:val="24"/>
        </w:rPr>
      </w:pPr>
      <w:r w:rsidRPr="00322278">
        <w:rPr>
          <w:rFonts w:ascii="Franklin Gothic Book" w:eastAsia="Times New Roman" w:hAnsi="Franklin Gothic Book" w:cs="Arial"/>
          <w:sz w:val="24"/>
          <w:szCs w:val="24"/>
        </w:rPr>
        <w:t xml:space="preserve"> </w:t>
      </w:r>
      <w:r w:rsidRPr="00322278">
        <w:rPr>
          <w:rFonts w:ascii="Franklin Gothic Book" w:eastAsia="Times New Roman" w:hAnsi="Franklin Gothic Book" w:cs="Arial"/>
          <w:sz w:val="24"/>
          <w:szCs w:val="24"/>
        </w:rPr>
        <w:tab/>
        <w:t xml:space="preserve">The YMT’s </w:t>
      </w:r>
      <w:r w:rsidRPr="00322278">
        <w:rPr>
          <w:rFonts w:ascii="Franklin Gothic Book" w:eastAsia="Times New Roman" w:hAnsi="Franklin Gothic Book" w:cs="Arial"/>
          <w:b/>
          <w:sz w:val="24"/>
          <w:szCs w:val="24"/>
        </w:rPr>
        <w:t>guiding principles</w:t>
      </w:r>
      <w:r w:rsidRPr="00322278">
        <w:rPr>
          <w:rFonts w:ascii="Franklin Gothic Book" w:eastAsia="Times New Roman" w:hAnsi="Franklin Gothic Book" w:cs="Arial"/>
          <w:sz w:val="24"/>
          <w:szCs w:val="24"/>
        </w:rPr>
        <w:t xml:space="preserve"> for the York Castle Museum capital project are that everything the Trust does will aim to preserve the integrity of the heritage assets (site, buildings, collections) for future generations by:</w:t>
      </w:r>
    </w:p>
    <w:p w:rsidR="00322278" w:rsidRPr="00322278" w:rsidRDefault="00322278" w:rsidP="00322278">
      <w:pPr>
        <w:spacing w:after="0" w:line="360" w:lineRule="auto"/>
        <w:ind w:left="567" w:hanging="567"/>
        <w:rPr>
          <w:rFonts w:ascii="Franklin Gothic Book" w:eastAsia="Times New Roman" w:hAnsi="Franklin Gothic Book" w:cs="Arial"/>
          <w:sz w:val="24"/>
          <w:szCs w:val="24"/>
        </w:rPr>
      </w:pPr>
    </w:p>
    <w:p w:rsidR="00322278" w:rsidRPr="00322278" w:rsidRDefault="00322278" w:rsidP="00322278">
      <w:pPr>
        <w:numPr>
          <w:ilvl w:val="0"/>
          <w:numId w:val="3"/>
        </w:numPr>
        <w:tabs>
          <w:tab w:val="left" w:pos="851"/>
        </w:tabs>
        <w:spacing w:after="0" w:line="360" w:lineRule="auto"/>
        <w:ind w:left="851" w:hanging="284"/>
        <w:contextualSpacing/>
        <w:rPr>
          <w:rFonts w:ascii="Franklin Gothic Book" w:eastAsia="Times New Roman" w:hAnsi="Franklin Gothic Book" w:cs="Arial"/>
          <w:sz w:val="24"/>
          <w:szCs w:val="24"/>
        </w:rPr>
      </w:pPr>
      <w:r w:rsidRPr="00322278">
        <w:rPr>
          <w:rFonts w:ascii="Franklin Gothic Book" w:eastAsia="Times New Roman" w:hAnsi="Franklin Gothic Book" w:cs="Arial"/>
          <w:sz w:val="24"/>
          <w:szCs w:val="24"/>
        </w:rPr>
        <w:t>As part of a building &amp; site masterplan, delivering an environmentally sustainable and architecturally innovative combination of historic refurbishment, new build, and landscaping working towards BREEAM standards;</w:t>
      </w:r>
    </w:p>
    <w:p w:rsidR="00322278" w:rsidRPr="00322278" w:rsidRDefault="00322278" w:rsidP="00322278">
      <w:pPr>
        <w:numPr>
          <w:ilvl w:val="0"/>
          <w:numId w:val="3"/>
        </w:numPr>
        <w:tabs>
          <w:tab w:val="left" w:pos="851"/>
        </w:tabs>
        <w:spacing w:after="0" w:line="360" w:lineRule="auto"/>
        <w:ind w:left="851" w:hanging="284"/>
        <w:contextualSpacing/>
        <w:rPr>
          <w:rFonts w:ascii="Franklin Gothic Book" w:eastAsia="Times New Roman" w:hAnsi="Franklin Gothic Book" w:cs="Arial"/>
          <w:sz w:val="24"/>
          <w:szCs w:val="24"/>
        </w:rPr>
      </w:pPr>
      <w:r w:rsidRPr="00322278">
        <w:rPr>
          <w:rFonts w:ascii="Franklin Gothic Book" w:eastAsia="Times New Roman" w:hAnsi="Franklin Gothic Book" w:cs="Arial"/>
          <w:sz w:val="24"/>
          <w:szCs w:val="24"/>
        </w:rPr>
        <w:t>Conserving the listed buildings to ensure that the heritage is in better condition;</w:t>
      </w:r>
    </w:p>
    <w:p w:rsidR="00322278" w:rsidRPr="00322278" w:rsidRDefault="00322278" w:rsidP="00322278">
      <w:pPr>
        <w:numPr>
          <w:ilvl w:val="0"/>
          <w:numId w:val="3"/>
        </w:numPr>
        <w:tabs>
          <w:tab w:val="left" w:pos="851"/>
        </w:tabs>
        <w:spacing w:after="0" w:line="360" w:lineRule="auto"/>
        <w:ind w:left="851" w:hanging="284"/>
        <w:contextualSpacing/>
        <w:rPr>
          <w:rFonts w:ascii="Franklin Gothic Book" w:eastAsia="Times New Roman" w:hAnsi="Franklin Gothic Book" w:cs="Arial"/>
          <w:sz w:val="24"/>
          <w:szCs w:val="24"/>
        </w:rPr>
      </w:pPr>
      <w:r w:rsidRPr="00322278">
        <w:rPr>
          <w:rFonts w:ascii="Franklin Gothic Book" w:eastAsia="Times New Roman" w:hAnsi="Franklin Gothic Book" w:cs="Arial"/>
          <w:sz w:val="24"/>
          <w:szCs w:val="24"/>
        </w:rPr>
        <w:t>Ensuring that all architectural interventions are to conservation standard;</w:t>
      </w:r>
    </w:p>
    <w:p w:rsidR="00322278" w:rsidRPr="00322278" w:rsidRDefault="00322278" w:rsidP="00322278">
      <w:pPr>
        <w:numPr>
          <w:ilvl w:val="0"/>
          <w:numId w:val="3"/>
        </w:numPr>
        <w:tabs>
          <w:tab w:val="left" w:pos="851"/>
        </w:tabs>
        <w:spacing w:after="0" w:line="360" w:lineRule="auto"/>
        <w:ind w:left="851" w:hanging="284"/>
        <w:contextualSpacing/>
        <w:rPr>
          <w:rFonts w:ascii="Franklin Gothic Book" w:eastAsia="Times New Roman" w:hAnsi="Franklin Gothic Book" w:cs="Arial"/>
          <w:sz w:val="24"/>
          <w:szCs w:val="24"/>
        </w:rPr>
      </w:pPr>
      <w:r w:rsidRPr="00322278">
        <w:rPr>
          <w:rFonts w:ascii="Franklin Gothic Book" w:eastAsia="Times New Roman" w:hAnsi="Franklin Gothic Book" w:cs="Arial"/>
          <w:sz w:val="24"/>
          <w:szCs w:val="24"/>
        </w:rPr>
        <w:t>Providing appropriate environmental standards for museum collections display and storage;</w:t>
      </w:r>
    </w:p>
    <w:p w:rsidR="00322278" w:rsidRPr="00322278" w:rsidRDefault="00322278" w:rsidP="00322278">
      <w:pPr>
        <w:numPr>
          <w:ilvl w:val="0"/>
          <w:numId w:val="3"/>
        </w:numPr>
        <w:tabs>
          <w:tab w:val="left" w:pos="851"/>
        </w:tabs>
        <w:spacing w:after="0" w:line="360" w:lineRule="auto"/>
        <w:ind w:left="851" w:hanging="284"/>
        <w:contextualSpacing/>
        <w:rPr>
          <w:rFonts w:ascii="Franklin Gothic Book" w:eastAsia="Times New Roman" w:hAnsi="Franklin Gothic Book" w:cs="Arial"/>
          <w:sz w:val="24"/>
          <w:szCs w:val="24"/>
        </w:rPr>
      </w:pPr>
      <w:r w:rsidRPr="00322278">
        <w:rPr>
          <w:rFonts w:ascii="Franklin Gothic Book" w:eastAsia="Times New Roman" w:hAnsi="Franklin Gothic Book" w:cs="Arial"/>
          <w:sz w:val="24"/>
          <w:szCs w:val="24"/>
        </w:rPr>
        <w:t>Providing good working conditions for staff working to some of the qualities outlined in the well building standard;</w:t>
      </w:r>
    </w:p>
    <w:p w:rsidR="00322278" w:rsidRPr="00322278" w:rsidRDefault="00322278" w:rsidP="00322278">
      <w:pPr>
        <w:numPr>
          <w:ilvl w:val="0"/>
          <w:numId w:val="3"/>
        </w:numPr>
        <w:tabs>
          <w:tab w:val="left" w:pos="851"/>
        </w:tabs>
        <w:spacing w:after="0" w:line="360" w:lineRule="auto"/>
        <w:ind w:left="851" w:hanging="284"/>
        <w:contextualSpacing/>
        <w:rPr>
          <w:rFonts w:ascii="Franklin Gothic Book" w:eastAsia="Times New Roman" w:hAnsi="Franklin Gothic Book" w:cs="Arial"/>
          <w:sz w:val="24"/>
          <w:szCs w:val="24"/>
        </w:rPr>
      </w:pPr>
      <w:r w:rsidRPr="00322278">
        <w:rPr>
          <w:rFonts w:ascii="Franklin Gothic Book" w:eastAsia="Times New Roman" w:hAnsi="Franklin Gothic Book" w:cs="Arial"/>
          <w:sz w:val="24"/>
          <w:szCs w:val="24"/>
        </w:rPr>
        <w:t>Developing an economically sustainable business model with increased capacity for commercial activities and low running costs;</w:t>
      </w:r>
    </w:p>
    <w:p w:rsidR="00322278" w:rsidRPr="00322278" w:rsidRDefault="00322278" w:rsidP="00322278">
      <w:pPr>
        <w:numPr>
          <w:ilvl w:val="0"/>
          <w:numId w:val="3"/>
        </w:numPr>
        <w:tabs>
          <w:tab w:val="left" w:pos="851"/>
        </w:tabs>
        <w:spacing w:after="0" w:line="360" w:lineRule="auto"/>
        <w:ind w:left="851" w:hanging="284"/>
        <w:contextualSpacing/>
        <w:rPr>
          <w:rFonts w:ascii="Franklin Gothic Book" w:eastAsia="Times New Roman" w:hAnsi="Franklin Gothic Book" w:cs="Arial"/>
          <w:sz w:val="24"/>
          <w:szCs w:val="24"/>
        </w:rPr>
      </w:pPr>
      <w:r w:rsidRPr="00322278">
        <w:rPr>
          <w:rFonts w:ascii="Franklin Gothic Book" w:eastAsia="Times New Roman" w:hAnsi="Franklin Gothic Book" w:cs="Arial"/>
          <w:sz w:val="24"/>
          <w:szCs w:val="24"/>
        </w:rPr>
        <w:t>Creating innovative learning and engagement opportunities connected to the collections, site and buildings;</w:t>
      </w:r>
    </w:p>
    <w:p w:rsidR="00322278" w:rsidRPr="00322278" w:rsidRDefault="00322278" w:rsidP="00322278">
      <w:pPr>
        <w:numPr>
          <w:ilvl w:val="0"/>
          <w:numId w:val="3"/>
        </w:numPr>
        <w:tabs>
          <w:tab w:val="left" w:pos="851"/>
        </w:tabs>
        <w:spacing w:after="0" w:line="360" w:lineRule="auto"/>
        <w:ind w:left="851" w:hanging="284"/>
        <w:contextualSpacing/>
        <w:rPr>
          <w:rFonts w:ascii="Franklin Gothic Book" w:eastAsia="Times New Roman" w:hAnsi="Franklin Gothic Book" w:cs="Arial"/>
          <w:sz w:val="24"/>
          <w:szCs w:val="24"/>
        </w:rPr>
      </w:pPr>
      <w:r w:rsidRPr="00322278">
        <w:rPr>
          <w:rFonts w:ascii="Franklin Gothic Book" w:eastAsia="Times New Roman" w:hAnsi="Franklin Gothic Book" w:cs="Arial"/>
          <w:sz w:val="24"/>
          <w:szCs w:val="24"/>
        </w:rPr>
        <w:t>Involving and listening to communities, taking their views into account at every stage.</w:t>
      </w:r>
    </w:p>
    <w:p w:rsidR="00322278" w:rsidRPr="00322278" w:rsidRDefault="00322278" w:rsidP="00322278">
      <w:pPr>
        <w:spacing w:after="0" w:line="360" w:lineRule="auto"/>
        <w:rPr>
          <w:rFonts w:ascii="Franklin Gothic Book" w:eastAsia="Times New Roman" w:hAnsi="Franklin Gothic Book" w:cs="Arial"/>
          <w:sz w:val="24"/>
          <w:szCs w:val="24"/>
        </w:rPr>
      </w:pPr>
    </w:p>
    <w:p w:rsidR="00322278" w:rsidRPr="00322278" w:rsidRDefault="00322278" w:rsidP="00322278">
      <w:pPr>
        <w:spacing w:after="0" w:line="360" w:lineRule="auto"/>
        <w:ind w:left="567" w:hanging="567"/>
        <w:rPr>
          <w:rFonts w:ascii="Franklin Gothic Book" w:eastAsia="Times New Roman" w:hAnsi="Franklin Gothic Book" w:cs="Arial"/>
          <w:sz w:val="24"/>
          <w:szCs w:val="24"/>
        </w:rPr>
      </w:pPr>
      <w:r w:rsidRPr="00322278">
        <w:rPr>
          <w:rFonts w:ascii="Franklin Gothic Book" w:eastAsia="Times New Roman" w:hAnsi="Franklin Gothic Book" w:cs="Arial"/>
          <w:sz w:val="24"/>
          <w:szCs w:val="24"/>
        </w:rPr>
        <w:tab/>
        <w:t>This radical development will be undertaken hand in hand with York Museum’s communities and visitors to create an experience that retains the magic of the much-loved existing museum whist providing a significantly enhanced 21</w:t>
      </w:r>
      <w:r w:rsidRPr="00322278">
        <w:rPr>
          <w:rFonts w:ascii="Franklin Gothic Book" w:eastAsia="Times New Roman" w:hAnsi="Franklin Gothic Book" w:cs="Arial"/>
          <w:sz w:val="24"/>
          <w:szCs w:val="24"/>
          <w:vertAlign w:val="superscript"/>
        </w:rPr>
        <w:t>st</w:t>
      </w:r>
      <w:r w:rsidRPr="00322278">
        <w:rPr>
          <w:rFonts w:ascii="Franklin Gothic Book" w:eastAsia="Times New Roman" w:hAnsi="Franklin Gothic Book" w:cs="Arial"/>
          <w:sz w:val="24"/>
          <w:szCs w:val="24"/>
        </w:rPr>
        <w:t xml:space="preserve"> Century visitor experience. One key challenge for the project is retaining the magic of York Castle Museum with its Victorian Street and nationally important social history collections, whilst creating a greater coherence of visit and telling a more comprehensive and compelling story of the Castle site and prison buildings using innovative and appropriate interpretive techniques.</w:t>
      </w:r>
    </w:p>
    <w:p w:rsidR="00322278" w:rsidRPr="00322278" w:rsidRDefault="00322278" w:rsidP="00322278">
      <w:pPr>
        <w:spacing w:after="0" w:line="360" w:lineRule="auto"/>
        <w:rPr>
          <w:rFonts w:ascii="Franklin Gothic Book" w:eastAsia="Times New Roman" w:hAnsi="Franklin Gothic Book" w:cs="Arial"/>
          <w:sz w:val="24"/>
          <w:szCs w:val="24"/>
        </w:rPr>
      </w:pPr>
    </w:p>
    <w:p w:rsidR="00322278" w:rsidRPr="00322278" w:rsidRDefault="00322278" w:rsidP="00322278">
      <w:pPr>
        <w:spacing w:after="0" w:line="360" w:lineRule="auto"/>
        <w:ind w:left="567" w:hanging="567"/>
        <w:rPr>
          <w:rFonts w:ascii="Franklin Gothic Book" w:eastAsia="Times New Roman" w:hAnsi="Franklin Gothic Book" w:cs="Arial"/>
          <w:sz w:val="24"/>
          <w:szCs w:val="24"/>
        </w:rPr>
      </w:pPr>
      <w:r w:rsidRPr="00322278">
        <w:rPr>
          <w:rFonts w:ascii="Franklin Gothic Book" w:eastAsia="Times New Roman" w:hAnsi="Franklin Gothic Book" w:cs="Arial"/>
          <w:sz w:val="24"/>
          <w:szCs w:val="24"/>
        </w:rPr>
        <w:tab/>
        <w:t>The York Castle Museum project will create an experience which:</w:t>
      </w:r>
    </w:p>
    <w:p w:rsidR="00322278" w:rsidRPr="00322278" w:rsidRDefault="00322278" w:rsidP="00322278">
      <w:pPr>
        <w:numPr>
          <w:ilvl w:val="0"/>
          <w:numId w:val="1"/>
        </w:numPr>
        <w:tabs>
          <w:tab w:val="left" w:pos="851"/>
        </w:tabs>
        <w:suppressAutoHyphens/>
        <w:autoSpaceDN w:val="0"/>
        <w:spacing w:after="0" w:line="360" w:lineRule="auto"/>
        <w:ind w:left="851" w:hanging="284"/>
        <w:contextualSpacing/>
        <w:textAlignment w:val="baseline"/>
        <w:rPr>
          <w:rFonts w:ascii="Franklin Gothic Book" w:eastAsia="Times New Roman" w:hAnsi="Franklin Gothic Book" w:cs="Arial"/>
          <w:sz w:val="24"/>
          <w:szCs w:val="24"/>
        </w:rPr>
      </w:pPr>
      <w:r w:rsidRPr="00322278">
        <w:rPr>
          <w:rFonts w:ascii="Franklin Gothic Book" w:eastAsia="Times New Roman" w:hAnsi="Franklin Gothic Book" w:cs="Arial"/>
          <w:sz w:val="24"/>
          <w:szCs w:val="24"/>
        </w:rPr>
        <w:t>Reveals the significance of the site, and it’s at times challenging history;</w:t>
      </w:r>
    </w:p>
    <w:p w:rsidR="00322278" w:rsidRPr="00322278" w:rsidRDefault="00322278" w:rsidP="00322278">
      <w:pPr>
        <w:numPr>
          <w:ilvl w:val="0"/>
          <w:numId w:val="1"/>
        </w:numPr>
        <w:tabs>
          <w:tab w:val="left" w:pos="851"/>
        </w:tabs>
        <w:suppressAutoHyphens/>
        <w:autoSpaceDN w:val="0"/>
        <w:spacing w:after="0" w:line="360" w:lineRule="auto"/>
        <w:ind w:left="851" w:hanging="284"/>
        <w:contextualSpacing/>
        <w:textAlignment w:val="baseline"/>
        <w:rPr>
          <w:rFonts w:ascii="Franklin Gothic Book" w:eastAsia="Times New Roman" w:hAnsi="Franklin Gothic Book" w:cs="Arial"/>
          <w:sz w:val="24"/>
          <w:szCs w:val="24"/>
        </w:rPr>
      </w:pPr>
      <w:r w:rsidRPr="00322278">
        <w:rPr>
          <w:rFonts w:ascii="Franklin Gothic Book" w:eastAsia="Times New Roman" w:hAnsi="Franklin Gothic Book" w:cs="Arial"/>
          <w:sz w:val="24"/>
          <w:szCs w:val="24"/>
        </w:rPr>
        <w:t>Visually and practically enhances the existing buildings;</w:t>
      </w:r>
    </w:p>
    <w:p w:rsidR="00322278" w:rsidRPr="00322278" w:rsidRDefault="00322278" w:rsidP="00322278">
      <w:pPr>
        <w:numPr>
          <w:ilvl w:val="0"/>
          <w:numId w:val="1"/>
        </w:numPr>
        <w:tabs>
          <w:tab w:val="left" w:pos="851"/>
        </w:tabs>
        <w:suppressAutoHyphens/>
        <w:autoSpaceDN w:val="0"/>
        <w:spacing w:after="0" w:line="360" w:lineRule="auto"/>
        <w:ind w:left="851" w:hanging="284"/>
        <w:contextualSpacing/>
        <w:textAlignment w:val="baseline"/>
        <w:rPr>
          <w:rFonts w:ascii="Franklin Gothic Book" w:eastAsia="Times New Roman" w:hAnsi="Franklin Gothic Book" w:cs="Arial"/>
          <w:sz w:val="24"/>
          <w:szCs w:val="24"/>
        </w:rPr>
      </w:pPr>
      <w:r w:rsidRPr="00322278">
        <w:rPr>
          <w:rFonts w:ascii="Franklin Gothic Book" w:eastAsia="Times New Roman" w:hAnsi="Franklin Gothic Book" w:cs="Arial"/>
          <w:sz w:val="24"/>
          <w:szCs w:val="24"/>
        </w:rPr>
        <w:t>Offers porosity for residents and visitors to make connections between the river, the museum and the wider castle site;</w:t>
      </w:r>
    </w:p>
    <w:p w:rsidR="00322278" w:rsidRPr="00322278" w:rsidRDefault="00322278" w:rsidP="00322278">
      <w:pPr>
        <w:numPr>
          <w:ilvl w:val="0"/>
          <w:numId w:val="1"/>
        </w:numPr>
        <w:tabs>
          <w:tab w:val="left" w:pos="851"/>
        </w:tabs>
        <w:suppressAutoHyphens/>
        <w:autoSpaceDN w:val="0"/>
        <w:spacing w:after="0" w:line="360" w:lineRule="auto"/>
        <w:ind w:left="851" w:hanging="284"/>
        <w:contextualSpacing/>
        <w:textAlignment w:val="baseline"/>
        <w:rPr>
          <w:rFonts w:ascii="Franklin Gothic Book" w:eastAsia="Times New Roman" w:hAnsi="Franklin Gothic Book" w:cs="Arial"/>
          <w:sz w:val="24"/>
          <w:szCs w:val="24"/>
        </w:rPr>
      </w:pPr>
      <w:r w:rsidRPr="00322278">
        <w:rPr>
          <w:rFonts w:ascii="Franklin Gothic Book" w:eastAsia="Times New Roman" w:hAnsi="Franklin Gothic Book" w:cs="Arial"/>
          <w:sz w:val="24"/>
          <w:szCs w:val="24"/>
        </w:rPr>
        <w:t>Better display more of our extensive designated National Collection of Every Day Life;</w:t>
      </w:r>
    </w:p>
    <w:p w:rsidR="00322278" w:rsidRPr="00322278" w:rsidRDefault="00322278" w:rsidP="00322278">
      <w:pPr>
        <w:numPr>
          <w:ilvl w:val="0"/>
          <w:numId w:val="1"/>
        </w:numPr>
        <w:tabs>
          <w:tab w:val="left" w:pos="851"/>
        </w:tabs>
        <w:suppressAutoHyphens/>
        <w:autoSpaceDN w:val="0"/>
        <w:spacing w:after="0" w:line="360" w:lineRule="auto"/>
        <w:ind w:left="851" w:hanging="284"/>
        <w:contextualSpacing/>
        <w:textAlignment w:val="baseline"/>
        <w:rPr>
          <w:rFonts w:ascii="Franklin Gothic Book" w:eastAsia="Times New Roman" w:hAnsi="Franklin Gothic Book" w:cs="Arial"/>
          <w:sz w:val="24"/>
          <w:szCs w:val="24"/>
        </w:rPr>
      </w:pPr>
      <w:r w:rsidRPr="00322278">
        <w:rPr>
          <w:rFonts w:ascii="Franklin Gothic Book" w:eastAsia="Times New Roman" w:hAnsi="Franklin Gothic Book" w:cs="Arial"/>
          <w:sz w:val="24"/>
          <w:szCs w:val="24"/>
        </w:rPr>
        <w:lastRenderedPageBreak/>
        <w:t>Displays our rich and diverse collections to engage as wide an audience as possible;</w:t>
      </w:r>
    </w:p>
    <w:p w:rsidR="00322278" w:rsidRPr="00322278" w:rsidRDefault="00322278" w:rsidP="00322278">
      <w:pPr>
        <w:numPr>
          <w:ilvl w:val="0"/>
          <w:numId w:val="1"/>
        </w:numPr>
        <w:tabs>
          <w:tab w:val="left" w:pos="851"/>
        </w:tabs>
        <w:suppressAutoHyphens/>
        <w:autoSpaceDN w:val="0"/>
        <w:spacing w:after="0" w:line="360" w:lineRule="auto"/>
        <w:ind w:left="851" w:hanging="284"/>
        <w:contextualSpacing/>
        <w:textAlignment w:val="baseline"/>
        <w:rPr>
          <w:rFonts w:ascii="Franklin Gothic Book" w:eastAsia="Times New Roman" w:hAnsi="Franklin Gothic Book" w:cs="Arial"/>
          <w:sz w:val="24"/>
          <w:szCs w:val="24"/>
        </w:rPr>
      </w:pPr>
      <w:r w:rsidRPr="00322278">
        <w:rPr>
          <w:rFonts w:ascii="Franklin Gothic Book" w:eastAsia="Times New Roman" w:hAnsi="Franklin Gothic Book" w:cs="Arial"/>
          <w:sz w:val="24"/>
          <w:szCs w:val="24"/>
        </w:rPr>
        <w:t>Embeds York Castle Museum at the heart of a major regeneration project for the city of York.</w:t>
      </w:r>
    </w:p>
    <w:p w:rsidR="00322278" w:rsidRPr="00322278" w:rsidRDefault="00322278" w:rsidP="00322278">
      <w:pPr>
        <w:spacing w:after="0" w:line="360" w:lineRule="auto"/>
        <w:rPr>
          <w:rFonts w:ascii="Franklin Gothic Book" w:eastAsia="Times New Roman" w:hAnsi="Franklin Gothic Book" w:cs="Arial"/>
          <w:sz w:val="24"/>
          <w:szCs w:val="24"/>
        </w:rPr>
      </w:pPr>
    </w:p>
    <w:p w:rsidR="00322278" w:rsidRPr="00322278" w:rsidRDefault="00322278" w:rsidP="00322278">
      <w:pPr>
        <w:spacing w:after="0" w:line="360" w:lineRule="auto"/>
        <w:ind w:left="567"/>
        <w:rPr>
          <w:rFonts w:ascii="Franklin Gothic Book" w:eastAsia="Times New Roman" w:hAnsi="Franklin Gothic Book" w:cs="Arial"/>
          <w:sz w:val="24"/>
          <w:szCs w:val="24"/>
        </w:rPr>
      </w:pPr>
      <w:r w:rsidRPr="00322278">
        <w:rPr>
          <w:rFonts w:ascii="Franklin Gothic Book" w:eastAsia="Times New Roman" w:hAnsi="Franklin Gothic Book" w:cs="Arial"/>
          <w:sz w:val="24"/>
          <w:szCs w:val="24"/>
        </w:rPr>
        <w:t xml:space="preserve">The revamped museum will demonstrate York Castle’s history as a power base for the crown across the North for many centuries. It will underline York’s status as a place of historic national importance.   </w:t>
      </w:r>
    </w:p>
    <w:p w:rsidR="00322278" w:rsidRPr="00322278" w:rsidRDefault="00322278" w:rsidP="00322278">
      <w:pPr>
        <w:spacing w:after="0" w:line="360" w:lineRule="auto"/>
        <w:ind w:left="567"/>
        <w:rPr>
          <w:rFonts w:ascii="Franklin Gothic Book" w:eastAsia="Times New Roman" w:hAnsi="Franklin Gothic Book" w:cs="Arial"/>
          <w:sz w:val="24"/>
          <w:szCs w:val="24"/>
        </w:rPr>
      </w:pPr>
    </w:p>
    <w:p w:rsidR="00322278" w:rsidRPr="00322278" w:rsidRDefault="00322278" w:rsidP="00322278">
      <w:pPr>
        <w:spacing w:after="0" w:line="360" w:lineRule="auto"/>
        <w:ind w:left="567"/>
        <w:rPr>
          <w:rFonts w:ascii="Franklin Gothic Book" w:eastAsia="Times New Roman" w:hAnsi="Franklin Gothic Book" w:cs="Arial"/>
          <w:sz w:val="24"/>
          <w:szCs w:val="24"/>
        </w:rPr>
      </w:pPr>
    </w:p>
    <w:p w:rsidR="00931E91" w:rsidRPr="00322278" w:rsidRDefault="00322278" w:rsidP="00322278">
      <w:pPr>
        <w:spacing w:line="360" w:lineRule="auto"/>
        <w:ind w:left="567"/>
        <w:rPr>
          <w:sz w:val="24"/>
          <w:szCs w:val="24"/>
        </w:rPr>
      </w:pPr>
      <w:r w:rsidRPr="00322278">
        <w:rPr>
          <w:rFonts w:ascii="Franklin Gothic Book" w:eastAsia="Times New Roman" w:hAnsi="Franklin Gothic Book" w:cs="Arial"/>
          <w:sz w:val="24"/>
          <w:szCs w:val="24"/>
        </w:rPr>
        <w:t>The Castle Capital Project sits within a broader strategic regeneration programme for the Castle Gateway area, led by the City of York Council</w:t>
      </w:r>
      <w:r>
        <w:rPr>
          <w:rFonts w:ascii="Franklin Gothic Book" w:eastAsia="Times New Roman" w:hAnsi="Franklin Gothic Book" w:cs="Arial"/>
          <w:sz w:val="24"/>
          <w:szCs w:val="24"/>
        </w:rPr>
        <w:t xml:space="preserve">. </w:t>
      </w:r>
    </w:p>
    <w:sectPr w:rsidR="00931E91" w:rsidRPr="003222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0C3A"/>
    <w:multiLevelType w:val="hybridMultilevel"/>
    <w:tmpl w:val="A2BC7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740F38"/>
    <w:multiLevelType w:val="hybridMultilevel"/>
    <w:tmpl w:val="00E8468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D86E35"/>
    <w:multiLevelType w:val="hybridMultilevel"/>
    <w:tmpl w:val="7D86142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8B1"/>
    <w:rsid w:val="00322278"/>
    <w:rsid w:val="00BB59D6"/>
    <w:rsid w:val="00BF0262"/>
    <w:rsid w:val="00DC68B1"/>
    <w:rsid w:val="00EA6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FF741-3E57-4BE0-B920-41F6FEAEA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227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3917</Characters>
  <Application>Microsoft Office Word</Application>
  <DocSecurity>0</DocSecurity>
  <Lines>32</Lines>
  <Paragraphs>9</Paragraphs>
  <ScaleCrop>false</ScaleCrop>
  <Company>York Museums Trust</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Killeya</dc:creator>
  <cp:keywords/>
  <dc:description/>
  <cp:lastModifiedBy>Helen Graham</cp:lastModifiedBy>
  <cp:revision>2</cp:revision>
  <dcterms:created xsi:type="dcterms:W3CDTF">2019-01-03T17:43:00Z</dcterms:created>
  <dcterms:modified xsi:type="dcterms:W3CDTF">2019-01-03T17:43:00Z</dcterms:modified>
</cp:coreProperties>
</file>