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76A5" w14:textId="6D3DE2E9" w:rsidR="00585C69" w:rsidRPr="00585C69" w:rsidRDefault="00585C69" w:rsidP="00585C69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85C69">
        <w:rPr>
          <w:rFonts w:asciiTheme="minorHAnsi" w:hAnsiTheme="minorHAnsi" w:cstheme="minorHAnsi"/>
          <w:b/>
          <w:bCs/>
          <w:color w:val="000000"/>
        </w:rPr>
        <w:t>My Castle Gateway Responses to comments from the Castle Gateway Advisory Group</w:t>
      </w:r>
    </w:p>
    <w:p w14:paraId="580C4D43" w14:textId="21A9ABDF" w:rsidR="00585C69" w:rsidRPr="00585C69" w:rsidRDefault="00585C69" w:rsidP="00585C69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85C69">
        <w:rPr>
          <w:rFonts w:asciiTheme="minorHAnsi" w:hAnsiTheme="minorHAnsi" w:cstheme="minorHAnsi"/>
          <w:b/>
          <w:bCs/>
          <w:color w:val="000000"/>
        </w:rPr>
        <w:t>22</w:t>
      </w:r>
      <w:r w:rsidRPr="00585C69">
        <w:rPr>
          <w:rFonts w:asciiTheme="minorHAnsi" w:hAnsiTheme="minorHAnsi" w:cstheme="minorHAnsi"/>
          <w:b/>
          <w:bCs/>
          <w:color w:val="000000"/>
          <w:vertAlign w:val="superscript"/>
        </w:rPr>
        <w:t>nd</w:t>
      </w:r>
      <w:r w:rsidRPr="00585C69">
        <w:rPr>
          <w:rFonts w:asciiTheme="minorHAnsi" w:hAnsiTheme="minorHAnsi" w:cstheme="minorHAnsi"/>
          <w:b/>
          <w:bCs/>
          <w:color w:val="000000"/>
        </w:rPr>
        <w:t xml:space="preserve"> M</w:t>
      </w:r>
      <w:r w:rsidR="00F96CF4">
        <w:rPr>
          <w:rFonts w:asciiTheme="minorHAnsi" w:hAnsiTheme="minorHAnsi" w:cstheme="minorHAnsi"/>
          <w:b/>
          <w:bCs/>
          <w:color w:val="000000"/>
        </w:rPr>
        <w:t>a</w:t>
      </w:r>
      <w:r w:rsidRPr="00585C69">
        <w:rPr>
          <w:rFonts w:asciiTheme="minorHAnsi" w:hAnsiTheme="minorHAnsi" w:cstheme="minorHAnsi"/>
          <w:b/>
          <w:bCs/>
          <w:color w:val="000000"/>
        </w:rPr>
        <w:t>y 2020</w:t>
      </w:r>
    </w:p>
    <w:p w14:paraId="20B579EF" w14:textId="77777777" w:rsidR="00585C69" w:rsidRDefault="00585C69" w:rsidP="00585C69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F46FD97" w14:textId="75B44B30" w:rsidR="00D139F5" w:rsidRPr="000823F2" w:rsidRDefault="00D139F5" w:rsidP="00585C69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23F2">
        <w:rPr>
          <w:rFonts w:asciiTheme="minorHAnsi" w:hAnsiTheme="minorHAnsi" w:cstheme="minorHAnsi"/>
          <w:color w:val="000000"/>
        </w:rPr>
        <w:t xml:space="preserve">Thank you to all of the My Castle Gateway Advisory Group who </w:t>
      </w:r>
      <w:r w:rsidR="00336A80">
        <w:rPr>
          <w:rFonts w:asciiTheme="minorHAnsi" w:hAnsiTheme="minorHAnsi" w:cstheme="minorHAnsi"/>
          <w:color w:val="000000"/>
        </w:rPr>
        <w:t xml:space="preserve">have </w:t>
      </w:r>
      <w:r w:rsidRPr="000823F2">
        <w:rPr>
          <w:rFonts w:asciiTheme="minorHAnsi" w:hAnsiTheme="minorHAnsi" w:cstheme="minorHAnsi"/>
          <w:color w:val="000000"/>
        </w:rPr>
        <w:t>provided written responses to the draft Open Brief for the new public spaces.</w:t>
      </w:r>
    </w:p>
    <w:p w14:paraId="06E56FBA" w14:textId="2AFBF51C" w:rsidR="00D139F5" w:rsidRPr="000823F2" w:rsidRDefault="00D139F5" w:rsidP="00872A26">
      <w:pPr>
        <w:pStyle w:val="xmsolistparagraph"/>
        <w:spacing w:before="0" w:beforeAutospacing="0" w:after="0" w:afterAutospacing="0"/>
        <w:ind w:left="1080" w:hanging="720"/>
        <w:rPr>
          <w:rFonts w:asciiTheme="minorHAnsi" w:hAnsiTheme="minorHAnsi" w:cstheme="minorHAnsi"/>
          <w:color w:val="000000"/>
        </w:rPr>
      </w:pPr>
    </w:p>
    <w:p w14:paraId="577301E7" w14:textId="77777777" w:rsidR="00D139F5" w:rsidRPr="000823F2" w:rsidRDefault="00D139F5" w:rsidP="00585C69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23F2">
        <w:rPr>
          <w:rFonts w:asciiTheme="minorHAnsi" w:hAnsiTheme="minorHAnsi" w:cstheme="minorHAnsi"/>
          <w:color w:val="000000"/>
        </w:rPr>
        <w:t xml:space="preserve">Many of those giving comments have been active participants and contributors to the My Castle Gateway </w:t>
      </w:r>
      <w:proofErr w:type="gramStart"/>
      <w:r w:rsidRPr="000823F2">
        <w:rPr>
          <w:rFonts w:asciiTheme="minorHAnsi" w:hAnsiTheme="minorHAnsi" w:cstheme="minorHAnsi"/>
          <w:color w:val="000000"/>
        </w:rPr>
        <w:t>events</w:t>
      </w:r>
      <w:proofErr w:type="gramEnd"/>
      <w:r w:rsidRPr="000823F2">
        <w:rPr>
          <w:rFonts w:asciiTheme="minorHAnsi" w:hAnsiTheme="minorHAnsi" w:cstheme="minorHAnsi"/>
          <w:color w:val="000000"/>
        </w:rPr>
        <w:t xml:space="preserve"> and we welcome all of the positive comments about the overall vision. </w:t>
      </w:r>
    </w:p>
    <w:p w14:paraId="59039229" w14:textId="77777777" w:rsidR="00D139F5" w:rsidRPr="000823F2" w:rsidRDefault="00D139F5" w:rsidP="00D139F5">
      <w:pPr>
        <w:pStyle w:val="xmsolistparagraph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</w:p>
    <w:p w14:paraId="1A5C6801" w14:textId="721CE17E" w:rsidR="00D139F5" w:rsidRPr="000823F2" w:rsidRDefault="00D139F5" w:rsidP="00585C69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23F2">
        <w:rPr>
          <w:rFonts w:asciiTheme="minorHAnsi" w:hAnsiTheme="minorHAnsi" w:cstheme="minorHAnsi"/>
          <w:color w:val="000000"/>
        </w:rPr>
        <w:t>We were able to incorporate almost all suggestions, many of these comments were refinements or clarifications.</w:t>
      </w:r>
    </w:p>
    <w:p w14:paraId="3226EA01" w14:textId="19EBF4B8" w:rsidR="00D139F5" w:rsidRPr="000823F2" w:rsidRDefault="00D139F5" w:rsidP="00872A26">
      <w:pPr>
        <w:pStyle w:val="xmsolistparagraph"/>
        <w:spacing w:before="0" w:beforeAutospacing="0" w:after="0" w:afterAutospacing="0"/>
        <w:ind w:left="1080" w:hanging="720"/>
        <w:rPr>
          <w:rFonts w:asciiTheme="minorHAnsi" w:hAnsiTheme="minorHAnsi" w:cstheme="minorHAnsi"/>
          <w:color w:val="000000"/>
        </w:rPr>
      </w:pPr>
    </w:p>
    <w:p w14:paraId="0C17EDD8" w14:textId="738713F5" w:rsidR="00D139F5" w:rsidRPr="000823F2" w:rsidRDefault="00D139F5" w:rsidP="00585C69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23F2">
        <w:rPr>
          <w:rFonts w:asciiTheme="minorHAnsi" w:hAnsiTheme="minorHAnsi" w:cstheme="minorHAnsi"/>
          <w:color w:val="000000"/>
        </w:rPr>
        <w:t xml:space="preserve">There were a few suggestions that we have not </w:t>
      </w:r>
      <w:proofErr w:type="gramStart"/>
      <w:r w:rsidRPr="000823F2">
        <w:rPr>
          <w:rFonts w:asciiTheme="minorHAnsi" w:hAnsiTheme="minorHAnsi" w:cstheme="minorHAnsi"/>
          <w:color w:val="000000"/>
        </w:rPr>
        <w:t>incorporated</w:t>
      </w:r>
      <w:proofErr w:type="gramEnd"/>
      <w:r w:rsidRPr="000823F2">
        <w:rPr>
          <w:rFonts w:asciiTheme="minorHAnsi" w:hAnsiTheme="minorHAnsi" w:cstheme="minorHAnsi"/>
          <w:color w:val="000000"/>
        </w:rPr>
        <w:t xml:space="preserve"> and we set out below our rationale for this.</w:t>
      </w:r>
    </w:p>
    <w:p w14:paraId="509BBA60" w14:textId="77777777" w:rsidR="00D139F5" w:rsidRPr="000823F2" w:rsidRDefault="00D139F5" w:rsidP="00872A26">
      <w:pPr>
        <w:pStyle w:val="xmsolistparagraph"/>
        <w:spacing w:before="0" w:beforeAutospacing="0" w:after="0" w:afterAutospacing="0"/>
        <w:ind w:left="1080" w:hanging="720"/>
        <w:rPr>
          <w:rFonts w:asciiTheme="minorHAnsi" w:hAnsiTheme="minorHAnsi" w:cstheme="minorHAnsi"/>
          <w:color w:val="000000"/>
        </w:rPr>
      </w:pPr>
    </w:p>
    <w:p w14:paraId="64C099D9" w14:textId="6D1C6206" w:rsidR="00872A26" w:rsidRDefault="00D139F5" w:rsidP="00585C69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23F2">
        <w:rPr>
          <w:rFonts w:asciiTheme="minorHAnsi" w:hAnsiTheme="minorHAnsi" w:cstheme="minorHAnsi"/>
          <w:color w:val="000000"/>
        </w:rPr>
        <w:t xml:space="preserve">York Civic Trust </w:t>
      </w:r>
      <w:r w:rsidR="00872A26" w:rsidRPr="000823F2">
        <w:rPr>
          <w:rFonts w:asciiTheme="minorHAnsi" w:hAnsiTheme="minorHAnsi" w:cstheme="minorHAnsi"/>
          <w:color w:val="000000"/>
        </w:rPr>
        <w:t>note the need for hierarchy in allocating resources</w:t>
      </w:r>
      <w:r w:rsidR="00A80BBD" w:rsidRPr="000823F2">
        <w:rPr>
          <w:rFonts w:asciiTheme="minorHAnsi" w:hAnsiTheme="minorHAnsi" w:cstheme="minorHAnsi"/>
          <w:color w:val="000000"/>
        </w:rPr>
        <w:t>. W</w:t>
      </w:r>
      <w:r w:rsidRPr="000823F2">
        <w:rPr>
          <w:rFonts w:asciiTheme="minorHAnsi" w:hAnsiTheme="minorHAnsi" w:cstheme="minorHAnsi"/>
          <w:color w:val="000000"/>
        </w:rPr>
        <w:t>e see prioriti</w:t>
      </w:r>
      <w:r w:rsidR="00A80BBD" w:rsidRPr="000823F2">
        <w:rPr>
          <w:rFonts w:asciiTheme="minorHAnsi" w:hAnsiTheme="minorHAnsi" w:cstheme="minorHAnsi"/>
          <w:color w:val="000000"/>
        </w:rPr>
        <w:t>es</w:t>
      </w:r>
      <w:r w:rsidRPr="000823F2">
        <w:rPr>
          <w:rFonts w:asciiTheme="minorHAnsi" w:hAnsiTheme="minorHAnsi" w:cstheme="minorHAnsi"/>
          <w:color w:val="000000"/>
        </w:rPr>
        <w:t xml:space="preserve"> </w:t>
      </w:r>
      <w:r w:rsidR="00F7746B">
        <w:rPr>
          <w:rFonts w:asciiTheme="minorHAnsi" w:hAnsiTheme="minorHAnsi" w:cstheme="minorHAnsi"/>
          <w:color w:val="000000"/>
        </w:rPr>
        <w:t xml:space="preserve">for the new public spaces </w:t>
      </w:r>
      <w:r w:rsidRPr="000823F2">
        <w:rPr>
          <w:rFonts w:asciiTheme="minorHAnsi" w:hAnsiTheme="minorHAnsi" w:cstheme="minorHAnsi"/>
          <w:color w:val="000000"/>
        </w:rPr>
        <w:t xml:space="preserve">as something that </w:t>
      </w:r>
      <w:r w:rsidR="00F7746B">
        <w:rPr>
          <w:rFonts w:asciiTheme="minorHAnsi" w:hAnsiTheme="minorHAnsi" w:cstheme="minorHAnsi"/>
          <w:color w:val="000000"/>
        </w:rPr>
        <w:t xml:space="preserve">will </w:t>
      </w:r>
      <w:r w:rsidRPr="000823F2">
        <w:rPr>
          <w:rFonts w:asciiTheme="minorHAnsi" w:hAnsiTheme="minorHAnsi" w:cstheme="minorHAnsi"/>
          <w:color w:val="000000"/>
        </w:rPr>
        <w:t>emerge through</w:t>
      </w:r>
      <w:r w:rsidR="00872A26" w:rsidRPr="000823F2">
        <w:rPr>
          <w:rFonts w:asciiTheme="minorHAnsi" w:hAnsiTheme="minorHAnsi" w:cstheme="minorHAnsi"/>
          <w:color w:val="000000"/>
        </w:rPr>
        <w:t xml:space="preserve"> proposed design process</w:t>
      </w:r>
      <w:r w:rsidRPr="000823F2">
        <w:rPr>
          <w:rFonts w:asciiTheme="minorHAnsi" w:hAnsiTheme="minorHAnsi" w:cstheme="minorHAnsi"/>
          <w:color w:val="000000"/>
        </w:rPr>
        <w:t>. This</w:t>
      </w:r>
      <w:r w:rsidR="00A80BBD" w:rsidRPr="000823F2">
        <w:rPr>
          <w:rFonts w:asciiTheme="minorHAnsi" w:hAnsiTheme="minorHAnsi" w:cstheme="minorHAnsi"/>
          <w:color w:val="000000"/>
        </w:rPr>
        <w:t xml:space="preserve"> process</w:t>
      </w:r>
      <w:r w:rsidRPr="000823F2">
        <w:rPr>
          <w:rFonts w:asciiTheme="minorHAnsi" w:hAnsiTheme="minorHAnsi" w:cstheme="minorHAnsi"/>
          <w:color w:val="000000"/>
        </w:rPr>
        <w:t xml:space="preserve"> will </w:t>
      </w:r>
      <w:r w:rsidR="00872A26" w:rsidRPr="000823F2">
        <w:rPr>
          <w:rFonts w:asciiTheme="minorHAnsi" w:hAnsiTheme="minorHAnsi" w:cstheme="minorHAnsi"/>
          <w:color w:val="000000"/>
        </w:rPr>
        <w:t xml:space="preserve">initially </w:t>
      </w:r>
      <w:r w:rsidR="00F7746B">
        <w:rPr>
          <w:rFonts w:asciiTheme="minorHAnsi" w:hAnsiTheme="minorHAnsi" w:cstheme="minorHAnsi"/>
          <w:color w:val="000000"/>
        </w:rPr>
        <w:t>identify</w:t>
      </w:r>
      <w:r w:rsidR="00872A26" w:rsidRPr="000823F2">
        <w:rPr>
          <w:rFonts w:asciiTheme="minorHAnsi" w:hAnsiTheme="minorHAnsi" w:cstheme="minorHAnsi"/>
          <w:color w:val="000000"/>
        </w:rPr>
        <w:t xml:space="preserve"> how different levels of funding might be allocated</w:t>
      </w:r>
      <w:r w:rsidR="000823F2" w:rsidRPr="000823F2">
        <w:rPr>
          <w:rFonts w:asciiTheme="minorHAnsi" w:hAnsiTheme="minorHAnsi" w:cstheme="minorHAnsi"/>
          <w:color w:val="000000"/>
        </w:rPr>
        <w:t>. T</w:t>
      </w:r>
      <w:r w:rsidR="00872A26" w:rsidRPr="000823F2">
        <w:rPr>
          <w:rFonts w:asciiTheme="minorHAnsi" w:hAnsiTheme="minorHAnsi" w:cstheme="minorHAnsi"/>
          <w:color w:val="000000"/>
        </w:rPr>
        <w:t xml:space="preserve">hese </w:t>
      </w:r>
      <w:r w:rsidRPr="000823F2">
        <w:rPr>
          <w:rFonts w:asciiTheme="minorHAnsi" w:hAnsiTheme="minorHAnsi" w:cstheme="minorHAnsi"/>
          <w:color w:val="000000"/>
        </w:rPr>
        <w:t>different models</w:t>
      </w:r>
      <w:r w:rsidR="00872A26" w:rsidRPr="000823F2">
        <w:rPr>
          <w:rFonts w:asciiTheme="minorHAnsi" w:hAnsiTheme="minorHAnsi" w:cstheme="minorHAnsi"/>
          <w:color w:val="000000"/>
        </w:rPr>
        <w:t xml:space="preserve"> </w:t>
      </w:r>
      <w:r w:rsidR="000823F2" w:rsidRPr="000823F2">
        <w:rPr>
          <w:rFonts w:asciiTheme="minorHAnsi" w:hAnsiTheme="minorHAnsi" w:cstheme="minorHAnsi"/>
          <w:color w:val="000000"/>
        </w:rPr>
        <w:t>will then be</w:t>
      </w:r>
      <w:r w:rsidR="00872A26" w:rsidRPr="000823F2">
        <w:rPr>
          <w:rFonts w:asciiTheme="minorHAnsi" w:hAnsiTheme="minorHAnsi" w:cstheme="minorHAnsi"/>
          <w:color w:val="000000"/>
        </w:rPr>
        <w:t xml:space="preserve"> used for public engagement and debate.</w:t>
      </w:r>
    </w:p>
    <w:p w14:paraId="5958A9DC" w14:textId="77777777" w:rsidR="00F7746B" w:rsidRPr="000823F2" w:rsidRDefault="00F7746B" w:rsidP="000823F2">
      <w:pPr>
        <w:pStyle w:val="xmsolistparagraph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</w:p>
    <w:p w14:paraId="4BDB1337" w14:textId="5B1FABA7" w:rsidR="00872A26" w:rsidRDefault="00D139F5" w:rsidP="00585C69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23F2">
        <w:rPr>
          <w:rFonts w:asciiTheme="minorHAnsi" w:hAnsiTheme="minorHAnsi" w:cstheme="minorHAnsi"/>
          <w:color w:val="000000"/>
        </w:rPr>
        <w:t xml:space="preserve">York Civic Trust </w:t>
      </w:r>
      <w:r w:rsidR="00872A26" w:rsidRPr="000823F2">
        <w:rPr>
          <w:rFonts w:asciiTheme="minorHAnsi" w:hAnsiTheme="minorHAnsi" w:cstheme="minorHAnsi"/>
          <w:color w:val="000000"/>
        </w:rPr>
        <w:t xml:space="preserve">requested a reference to “quality of materials”. </w:t>
      </w:r>
      <w:r w:rsidR="00A80BBD" w:rsidRPr="000823F2">
        <w:rPr>
          <w:rFonts w:asciiTheme="minorHAnsi" w:hAnsiTheme="minorHAnsi" w:cstheme="minorHAnsi"/>
          <w:color w:val="000000"/>
        </w:rPr>
        <w:t>T</w:t>
      </w:r>
      <w:r w:rsidRPr="000823F2">
        <w:rPr>
          <w:rFonts w:asciiTheme="minorHAnsi" w:hAnsiTheme="minorHAnsi" w:cstheme="minorHAnsi"/>
          <w:color w:val="000000"/>
        </w:rPr>
        <w:t xml:space="preserve">he brief </w:t>
      </w:r>
      <w:r w:rsidR="00A80BBD" w:rsidRPr="000823F2">
        <w:rPr>
          <w:rFonts w:asciiTheme="minorHAnsi" w:hAnsiTheme="minorHAnsi" w:cstheme="minorHAnsi"/>
          <w:color w:val="000000"/>
        </w:rPr>
        <w:t xml:space="preserve">outlines what </w:t>
      </w:r>
      <w:r w:rsidR="00F7746B">
        <w:rPr>
          <w:rFonts w:asciiTheme="minorHAnsi" w:hAnsiTheme="minorHAnsi" w:cstheme="minorHAnsi"/>
          <w:color w:val="000000"/>
        </w:rPr>
        <w:t>‘</w:t>
      </w:r>
      <w:r w:rsidR="00A80BBD" w:rsidRPr="000823F2">
        <w:rPr>
          <w:rFonts w:asciiTheme="minorHAnsi" w:hAnsiTheme="minorHAnsi" w:cstheme="minorHAnsi"/>
          <w:color w:val="000000"/>
        </w:rPr>
        <w:t>high quality</w:t>
      </w:r>
      <w:r w:rsidR="00F7746B">
        <w:rPr>
          <w:rFonts w:asciiTheme="minorHAnsi" w:hAnsiTheme="minorHAnsi" w:cstheme="minorHAnsi"/>
          <w:color w:val="000000"/>
        </w:rPr>
        <w:t>’</w:t>
      </w:r>
      <w:r w:rsidR="00A80BBD" w:rsidRPr="000823F2">
        <w:rPr>
          <w:rFonts w:asciiTheme="minorHAnsi" w:hAnsiTheme="minorHAnsi" w:cstheme="minorHAnsi"/>
          <w:color w:val="000000"/>
        </w:rPr>
        <w:t xml:space="preserve"> might mean</w:t>
      </w:r>
      <w:r w:rsidR="00F7746B">
        <w:rPr>
          <w:rFonts w:asciiTheme="minorHAnsi" w:hAnsiTheme="minorHAnsi" w:cstheme="minorHAnsi"/>
          <w:color w:val="000000"/>
        </w:rPr>
        <w:t>.</w:t>
      </w:r>
      <w:r w:rsidR="00A80BBD" w:rsidRPr="000823F2">
        <w:rPr>
          <w:rFonts w:asciiTheme="minorHAnsi" w:hAnsiTheme="minorHAnsi" w:cstheme="minorHAnsi"/>
          <w:color w:val="000000"/>
        </w:rPr>
        <w:t xml:space="preserve"> </w:t>
      </w:r>
      <w:r w:rsidR="00F7746B">
        <w:rPr>
          <w:rFonts w:asciiTheme="minorHAnsi" w:hAnsiTheme="minorHAnsi" w:cstheme="minorHAnsi"/>
          <w:color w:val="000000"/>
        </w:rPr>
        <w:t>I</w:t>
      </w:r>
      <w:r w:rsidR="00A80BBD" w:rsidRPr="000823F2">
        <w:rPr>
          <w:rFonts w:asciiTheme="minorHAnsi" w:hAnsiTheme="minorHAnsi" w:cstheme="minorHAnsi"/>
          <w:color w:val="000000"/>
        </w:rPr>
        <w:t xml:space="preserve">n this instance </w:t>
      </w:r>
      <w:r w:rsidR="00F7746B">
        <w:rPr>
          <w:rFonts w:asciiTheme="minorHAnsi" w:hAnsiTheme="minorHAnsi" w:cstheme="minorHAnsi"/>
          <w:color w:val="000000"/>
        </w:rPr>
        <w:t xml:space="preserve">we have focused on </w:t>
      </w:r>
      <w:r w:rsidR="00872A26" w:rsidRPr="000823F2">
        <w:rPr>
          <w:rFonts w:asciiTheme="minorHAnsi" w:hAnsiTheme="minorHAnsi" w:cstheme="minorHAnsi"/>
          <w:color w:val="000000"/>
        </w:rPr>
        <w:t>robustness and avoidance of maintenance</w:t>
      </w:r>
      <w:r w:rsidR="000823F2" w:rsidRPr="000823F2">
        <w:rPr>
          <w:rFonts w:asciiTheme="minorHAnsi" w:hAnsiTheme="minorHAnsi" w:cstheme="minorHAnsi"/>
          <w:color w:val="000000"/>
        </w:rPr>
        <w:t xml:space="preserve"> as </w:t>
      </w:r>
      <w:r w:rsidR="00872A26" w:rsidRPr="000823F2">
        <w:rPr>
          <w:rFonts w:asciiTheme="minorHAnsi" w:hAnsiTheme="minorHAnsi" w:cstheme="minorHAnsi"/>
          <w:color w:val="000000"/>
        </w:rPr>
        <w:t>these are the issues which will impact longevity and long-term appearance</w:t>
      </w:r>
      <w:r w:rsidR="00F96CF4">
        <w:rPr>
          <w:rFonts w:asciiTheme="minorHAnsi" w:hAnsiTheme="minorHAnsi" w:cstheme="minorHAnsi"/>
          <w:color w:val="000000"/>
        </w:rPr>
        <w:t>.</w:t>
      </w:r>
    </w:p>
    <w:p w14:paraId="35435BFC" w14:textId="313C28F0" w:rsidR="00A63BD2" w:rsidRPr="000823F2" w:rsidRDefault="00F96CF4" w:rsidP="000823F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F7DFC16" w14:textId="1D6FCE74" w:rsidR="00872A26" w:rsidRPr="000823F2" w:rsidRDefault="00A80BBD" w:rsidP="00585C69">
      <w:pPr>
        <w:pStyle w:val="xmsonormal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23F2">
        <w:rPr>
          <w:rFonts w:asciiTheme="minorHAnsi" w:hAnsiTheme="minorHAnsi" w:cstheme="minorHAnsi"/>
          <w:color w:val="000000"/>
        </w:rPr>
        <w:t>York Museums Trust asked that we changed all references</w:t>
      </w:r>
      <w:r w:rsidR="00872A26" w:rsidRPr="000823F2">
        <w:rPr>
          <w:rFonts w:asciiTheme="minorHAnsi" w:hAnsiTheme="minorHAnsi" w:cstheme="minorHAnsi"/>
          <w:color w:val="000000"/>
        </w:rPr>
        <w:t xml:space="preserve"> to Eye of York to Eye of Yorkshire</w:t>
      </w:r>
      <w:r w:rsidRPr="000823F2">
        <w:rPr>
          <w:rFonts w:asciiTheme="minorHAnsi" w:hAnsiTheme="minorHAnsi" w:cstheme="minorHAnsi"/>
          <w:color w:val="000000"/>
        </w:rPr>
        <w:t xml:space="preserve">. </w:t>
      </w:r>
      <w:r w:rsidR="00F7746B">
        <w:rPr>
          <w:rFonts w:asciiTheme="minorHAnsi" w:hAnsiTheme="minorHAnsi" w:cstheme="minorHAnsi"/>
          <w:color w:val="000000"/>
        </w:rPr>
        <w:t xml:space="preserve">While recognising the reasons for this, </w:t>
      </w:r>
      <w:r w:rsidRPr="000823F2">
        <w:rPr>
          <w:rFonts w:asciiTheme="minorHAnsi" w:hAnsiTheme="minorHAnsi" w:cstheme="minorHAnsi"/>
          <w:color w:val="000000"/>
        </w:rPr>
        <w:t>we think th</w:t>
      </w:r>
      <w:r w:rsidR="00336A80">
        <w:rPr>
          <w:rFonts w:asciiTheme="minorHAnsi" w:hAnsiTheme="minorHAnsi" w:cstheme="minorHAnsi"/>
          <w:color w:val="000000"/>
        </w:rPr>
        <w:t xml:space="preserve">e decision on naming the area needs </w:t>
      </w:r>
      <w:r w:rsidR="00872A26" w:rsidRPr="000823F2">
        <w:rPr>
          <w:rFonts w:asciiTheme="minorHAnsi" w:hAnsiTheme="minorHAnsi" w:cstheme="minorHAnsi"/>
          <w:color w:val="000000"/>
        </w:rPr>
        <w:t>a longer and more public conversation</w:t>
      </w:r>
      <w:r w:rsidR="00F96CF4">
        <w:rPr>
          <w:rFonts w:asciiTheme="minorHAnsi" w:hAnsiTheme="minorHAnsi" w:cstheme="minorHAnsi"/>
          <w:color w:val="000000"/>
        </w:rPr>
        <w:t xml:space="preserve"> and have added this commitment to a future conversation to the Open Brief.</w:t>
      </w:r>
    </w:p>
    <w:p w14:paraId="57ED913C" w14:textId="77777777" w:rsidR="00A80BBD" w:rsidRPr="000823F2" w:rsidRDefault="00A80BBD" w:rsidP="00872A26">
      <w:pPr>
        <w:pStyle w:val="xmsonormal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CC3FE87" w14:textId="77FAB2BF" w:rsidR="00872A26" w:rsidRPr="000823F2" w:rsidRDefault="00A80BBD" w:rsidP="00585C69">
      <w:pPr>
        <w:pStyle w:val="xmsonormal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823F2">
        <w:rPr>
          <w:rFonts w:asciiTheme="minorHAnsi" w:hAnsiTheme="minorHAnsi" w:cstheme="minorHAnsi"/>
          <w:color w:val="000000"/>
        </w:rPr>
        <w:t xml:space="preserve">York Museums Trust asked that we referred to the Debtors Prison and Female Prison together as York Castle Museum. </w:t>
      </w:r>
      <w:r w:rsidR="00872A26" w:rsidRPr="000823F2">
        <w:rPr>
          <w:rFonts w:asciiTheme="minorHAnsi" w:hAnsiTheme="minorHAnsi" w:cstheme="minorHAnsi"/>
          <w:color w:val="000000"/>
        </w:rPr>
        <w:t xml:space="preserve">We have incorporated references to York Castle Museum (as combining Debtors and Female Prison) where </w:t>
      </w:r>
      <w:r w:rsidR="00F7746B">
        <w:rPr>
          <w:rFonts w:asciiTheme="minorHAnsi" w:hAnsiTheme="minorHAnsi" w:cstheme="minorHAnsi"/>
          <w:color w:val="000000"/>
        </w:rPr>
        <w:t>appropriate</w:t>
      </w:r>
      <w:r w:rsidR="00872A26" w:rsidRPr="000823F2">
        <w:rPr>
          <w:rFonts w:asciiTheme="minorHAnsi" w:hAnsiTheme="minorHAnsi" w:cstheme="minorHAnsi"/>
          <w:color w:val="000000"/>
        </w:rPr>
        <w:t xml:space="preserve"> but sometimes we did also need to refer to specific buildings (e.g. to describe the new entrance to the Debtor’s </w:t>
      </w:r>
      <w:r w:rsidR="009A6E5D">
        <w:rPr>
          <w:rFonts w:asciiTheme="minorHAnsi" w:hAnsiTheme="minorHAnsi" w:cstheme="minorHAnsi"/>
          <w:color w:val="000000"/>
        </w:rPr>
        <w:t>P</w:t>
      </w:r>
      <w:r w:rsidR="00872A26" w:rsidRPr="000823F2">
        <w:rPr>
          <w:rFonts w:asciiTheme="minorHAnsi" w:hAnsiTheme="minorHAnsi" w:cstheme="minorHAnsi"/>
          <w:color w:val="000000"/>
        </w:rPr>
        <w:t>rison).</w:t>
      </w:r>
    </w:p>
    <w:p w14:paraId="66087421" w14:textId="5AA62BD7" w:rsidR="00872A26" w:rsidRPr="000823F2" w:rsidRDefault="00872A26" w:rsidP="00585C69">
      <w:pPr>
        <w:pStyle w:val="xmsonormal0"/>
        <w:spacing w:before="0" w:beforeAutospacing="0" w:after="0" w:afterAutospacing="0"/>
        <w:ind w:firstLine="60"/>
        <w:rPr>
          <w:rFonts w:asciiTheme="minorHAnsi" w:hAnsiTheme="minorHAnsi" w:cstheme="minorHAnsi"/>
          <w:color w:val="000000"/>
        </w:rPr>
      </w:pPr>
    </w:p>
    <w:p w14:paraId="3D15E2DA" w14:textId="77777777" w:rsidR="00872A26" w:rsidRDefault="00872A26"/>
    <w:sectPr w:rsidR="00872A26" w:rsidSect="00FF23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A23CC"/>
    <w:multiLevelType w:val="hybridMultilevel"/>
    <w:tmpl w:val="0A4C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26"/>
    <w:rsid w:val="000823F2"/>
    <w:rsid w:val="00336A80"/>
    <w:rsid w:val="00403DA2"/>
    <w:rsid w:val="00585C69"/>
    <w:rsid w:val="00746FE9"/>
    <w:rsid w:val="007B6213"/>
    <w:rsid w:val="00872A26"/>
    <w:rsid w:val="00902DD5"/>
    <w:rsid w:val="009A6E5D"/>
    <w:rsid w:val="00A268CB"/>
    <w:rsid w:val="00A80BBD"/>
    <w:rsid w:val="00AD631B"/>
    <w:rsid w:val="00C011BB"/>
    <w:rsid w:val="00D139F5"/>
    <w:rsid w:val="00ED344D"/>
    <w:rsid w:val="00F7746B"/>
    <w:rsid w:val="00F96CF4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0419C"/>
  <w15:chartTrackingRefBased/>
  <w15:docId w15:val="{D46CA763-96E4-1A4A-843A-66759FE6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msolistparagraph"/>
    <w:basedOn w:val="Normal"/>
    <w:rsid w:val="00872A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72A26"/>
  </w:style>
  <w:style w:type="paragraph" w:customStyle="1" w:styleId="xmsonormal">
    <w:name w:val="xmsonormal"/>
    <w:basedOn w:val="Normal"/>
    <w:rsid w:val="00872A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0">
    <w:name w:val="x_msonormal"/>
    <w:basedOn w:val="Normal"/>
    <w:rsid w:val="00872A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1605</Characters>
  <Application>Microsoft Office Word</Application>
  <DocSecurity>0</DocSecurity>
  <Lines>26</Lines>
  <Paragraphs>8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3</cp:revision>
  <dcterms:created xsi:type="dcterms:W3CDTF">2020-05-22T06:51:00Z</dcterms:created>
  <dcterms:modified xsi:type="dcterms:W3CDTF">2020-06-05T07:33:00Z</dcterms:modified>
</cp:coreProperties>
</file>